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E220" w14:textId="77777777" w:rsidR="005D1DF3" w:rsidRDefault="005D1DF3">
      <w:pPr>
        <w:jc w:val="center"/>
        <w:rPr>
          <w:rFonts w:ascii="Calibri" w:eastAsia="Calibri" w:hAnsi="Calibri" w:cs="Calibri"/>
          <w:b/>
        </w:rPr>
      </w:pPr>
    </w:p>
    <w:p w14:paraId="6E46E221" w14:textId="77777777" w:rsidR="005D1DF3" w:rsidRDefault="005D1DF3">
      <w:pPr>
        <w:jc w:val="center"/>
        <w:rPr>
          <w:rFonts w:ascii="Calibri" w:eastAsia="Calibri" w:hAnsi="Calibri" w:cs="Calibri"/>
          <w:b/>
        </w:rPr>
      </w:pPr>
    </w:p>
    <w:p w14:paraId="6E46E222" w14:textId="77777777" w:rsidR="005D1DF3" w:rsidRDefault="005D1DF3">
      <w:pPr>
        <w:jc w:val="center"/>
        <w:rPr>
          <w:rFonts w:ascii="Palatino Linotype" w:eastAsia="Palatino Linotype" w:hAnsi="Palatino Linotype" w:cs="Palatino Linotype"/>
        </w:rPr>
      </w:pPr>
    </w:p>
    <w:p w14:paraId="6E46E223" w14:textId="77777777" w:rsidR="005D1DF3" w:rsidRDefault="005D1DF3">
      <w:pPr>
        <w:jc w:val="center"/>
      </w:pPr>
    </w:p>
    <w:tbl>
      <w:tblPr>
        <w:tblStyle w:val="a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1DF3" w14:paraId="6E46E227" w14:textId="7777777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24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</w:p>
          <w:p w14:paraId="6E46E225" w14:textId="77777777" w:rsidR="005D1DF3" w:rsidRDefault="005D1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6E46E226" w14:textId="77777777" w:rsidR="005D1DF3" w:rsidRDefault="0068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drawing>
                <wp:inline distT="0" distB="0" distL="0" distR="0" wp14:anchorId="6E46E35B" wp14:editId="6E46E35C">
                  <wp:extent cx="361315" cy="255270"/>
                  <wp:effectExtent l="0" t="0" r="0" b="0"/>
                  <wp:docPr id="1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5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DF3" w14:paraId="6E46E229" w14:textId="7777777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28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  <w:tr w:rsidR="005D1DF3" w14:paraId="6E46E22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2A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2B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2C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Silvio Marchetti</w:t>
            </w:r>
          </w:p>
        </w:tc>
      </w:tr>
      <w:tr w:rsidR="005D1DF3" w14:paraId="6E46E23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2E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2F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30" w14:textId="2FA21601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1DF3" w14:paraId="6E46E23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32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33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34" w14:textId="7832E3D3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5D1DF3" w14:paraId="6E46E23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36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37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38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5D1DF3" w14:paraId="6E46E23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3A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3B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3C" w14:textId="00F40913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1DF3" w14:paraId="6E46E24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3E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3F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40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italiana</w:t>
            </w:r>
          </w:p>
        </w:tc>
      </w:tr>
    </w:tbl>
    <w:p w14:paraId="6E46E242" w14:textId="77777777" w:rsidR="005D1DF3" w:rsidRDefault="005D1DF3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0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1DF3" w14:paraId="6E46E24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43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44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45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17-09-1987</w:t>
            </w:r>
          </w:p>
        </w:tc>
      </w:tr>
    </w:tbl>
    <w:p w14:paraId="6E46E247" w14:textId="77777777" w:rsidR="005D1DF3" w:rsidRDefault="005D1DF3">
      <w:pPr>
        <w:widowControl/>
        <w:rPr>
          <w:rFonts w:ascii="Calibri" w:eastAsia="Calibri" w:hAnsi="Calibri" w:cs="Calibri"/>
        </w:rPr>
      </w:pPr>
    </w:p>
    <w:tbl>
      <w:tblPr>
        <w:tblStyle w:val="a1"/>
        <w:tblW w:w="1045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30"/>
      </w:tblGrid>
      <w:tr w:rsidR="005D1DF3" w14:paraId="6E46E249" w14:textId="77777777">
        <w:trPr>
          <w:gridAfter w:val="2"/>
          <w:wAfter w:w="7514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48" w14:textId="77777777" w:rsidR="005D1DF3" w:rsidRDefault="006809CF">
            <w:pPr>
              <w:keepNext/>
              <w:widowControl/>
              <w:jc w:val="right"/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  <w:t>Esperienza lavorativa</w:t>
            </w:r>
          </w:p>
        </w:tc>
      </w:tr>
      <w:tr w:rsidR="005D1DF3" w14:paraId="6E46E24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4A" w14:textId="77777777" w:rsidR="005D1DF3" w:rsidRDefault="006809CF">
            <w:pPr>
              <w:widowControl/>
              <w:spacing w:before="20" w:after="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b/>
              </w:rPr>
              <w:t xml:space="preserve">• </w:t>
            </w:r>
            <w:r>
              <w:rPr>
                <w:rFonts w:ascii="Calibri" w:eastAsia="Calibri" w:hAnsi="Calibri" w:cs="Calibri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4B" w14:textId="77777777" w:rsidR="005D1DF3" w:rsidRDefault="005D1DF3">
            <w:pPr>
              <w:widowControl/>
              <w:spacing w:before="20" w:after="20"/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4C" w14:textId="77777777" w:rsidR="005D1DF3" w:rsidRDefault="006809CF">
            <w:pPr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 Novembre 2020 a Novembre 2021</w:t>
            </w:r>
          </w:p>
        </w:tc>
      </w:tr>
      <w:tr w:rsidR="005D1DF3" w14:paraId="6E46E25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4E" w14:textId="77777777" w:rsidR="005D1DF3" w:rsidRDefault="006809CF">
            <w:pPr>
              <w:widowControl/>
              <w:spacing w:before="20" w:after="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• </w:t>
            </w:r>
            <w:r>
              <w:rPr>
                <w:rFonts w:ascii="Calibri" w:eastAsia="Calibri" w:hAnsi="Calibri" w:cs="Calibri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4F" w14:textId="77777777" w:rsidR="005D1DF3" w:rsidRDefault="005D1DF3">
            <w:pPr>
              <w:widowControl/>
              <w:spacing w:before="20" w:after="20"/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50" w14:textId="77777777" w:rsidR="005D1DF3" w:rsidRDefault="006809C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ATS-Insubria,Via O. Rossi 9, Varese</w:t>
            </w:r>
          </w:p>
        </w:tc>
      </w:tr>
      <w:tr w:rsidR="005D1DF3" w14:paraId="6E46E25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52" w14:textId="77777777" w:rsidR="005D1DF3" w:rsidRDefault="006809CF">
            <w:pPr>
              <w:widowControl/>
              <w:spacing w:before="20" w:after="2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• </w:t>
            </w:r>
            <w:r>
              <w:rPr>
                <w:rFonts w:ascii="Calibri" w:eastAsia="Calibri" w:hAnsi="Calibri" w:cs="Calibri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53" w14:textId="77777777" w:rsidR="005D1DF3" w:rsidRDefault="005D1DF3">
            <w:pPr>
              <w:widowControl/>
              <w:spacing w:before="20" w:after="20"/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54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ATS Insubria</w:t>
            </w:r>
          </w:p>
        </w:tc>
      </w:tr>
      <w:tr w:rsidR="005D1DF3" w14:paraId="6E46E25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56" w14:textId="77777777" w:rsidR="005D1DF3" w:rsidRDefault="006809CF">
            <w:pPr>
              <w:widowControl/>
              <w:spacing w:before="20" w:after="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• </w:t>
            </w:r>
            <w:r>
              <w:rPr>
                <w:rFonts w:ascii="Calibri" w:eastAsia="Calibri" w:hAnsi="Calibri" w:cs="Calibri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57" w14:textId="77777777" w:rsidR="005D1DF3" w:rsidRDefault="005D1DF3">
            <w:pPr>
              <w:widowControl/>
              <w:spacing w:before="20" w:after="20"/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58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Tutor Professionale degli studenti del CdL in Ed. Professionale. </w:t>
            </w:r>
          </w:p>
        </w:tc>
      </w:tr>
      <w:tr w:rsidR="005D1DF3" w14:paraId="6E46E25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5A" w14:textId="77777777" w:rsidR="005D1DF3" w:rsidRDefault="006809CF">
            <w:pPr>
              <w:widowControl/>
              <w:spacing w:before="20" w:after="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• </w:t>
            </w:r>
            <w:r>
              <w:rPr>
                <w:rFonts w:ascii="Calibri" w:eastAsia="Calibri" w:hAnsi="Calibri" w:cs="Calibri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5B" w14:textId="77777777" w:rsidR="005D1DF3" w:rsidRDefault="005D1DF3">
            <w:pPr>
              <w:widowControl/>
              <w:spacing w:before="20" w:after="20"/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5C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Progettazione, attuazione e verifica  di interventi di mediazione tra lo studente, gli enti del territorio e l’Università degli Studi dell'Insubria. </w:t>
            </w:r>
            <w:r>
              <w:rPr>
                <w:rFonts w:ascii="Arial Narrow" w:eastAsia="Arial Narrow" w:hAnsi="Arial Narrow" w:cs="Arial Narrow"/>
              </w:rPr>
              <w:t>Interventi a supporto  e coordinamento dell’attività di tirocinio nei confronti degli studenti</w:t>
            </w:r>
          </w:p>
        </w:tc>
      </w:tr>
    </w:tbl>
    <w:p w14:paraId="6E46E25E" w14:textId="77777777" w:rsidR="005D1DF3" w:rsidRDefault="005D1DF3">
      <w:pPr>
        <w:widowControl/>
        <w:rPr>
          <w:rFonts w:ascii="Calibri" w:eastAsia="Calibri" w:hAnsi="Calibri" w:cs="Calibri"/>
        </w:rPr>
      </w:pPr>
    </w:p>
    <w:tbl>
      <w:tblPr>
        <w:tblStyle w:val="a2"/>
        <w:tblW w:w="1045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30"/>
      </w:tblGrid>
      <w:tr w:rsidR="005D1DF3" w14:paraId="6E46E260" w14:textId="77777777">
        <w:trPr>
          <w:gridAfter w:val="2"/>
          <w:wAfter w:w="7514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5F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  <w:tr w:rsidR="005D1DF3" w14:paraId="6E46E26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61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62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63" w14:textId="77777777" w:rsidR="005D1DF3" w:rsidRDefault="006809CF">
            <w:pPr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 Maggio 2011 ad oggi</w:t>
            </w:r>
          </w:p>
        </w:tc>
      </w:tr>
      <w:tr w:rsidR="005D1DF3" w14:paraId="6E46E26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65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66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67" w14:textId="77777777" w:rsidR="005D1DF3" w:rsidRDefault="006809CF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ASST-Settelaghi - Viale Luigi Borri, 57 Varese</w:t>
            </w:r>
          </w:p>
        </w:tc>
      </w:tr>
      <w:tr w:rsidR="005D1DF3" w14:paraId="6E46E26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69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6A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6B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C.R.M. (Comunità a Media intensità Riabilitativa) U.O. Psichiatria – Varese.</w:t>
            </w:r>
          </w:p>
        </w:tc>
      </w:tr>
      <w:tr w:rsidR="005D1DF3" w14:paraId="6E46E27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6D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6E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6F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Educatore Professionale</w:t>
            </w:r>
          </w:p>
        </w:tc>
      </w:tr>
      <w:tr w:rsidR="005D1DF3" w14:paraId="6E46E27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71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72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73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Progettazione, attuazione e verifica di progetti riabilitativi.</w:t>
            </w:r>
            <w:r>
              <w:rPr>
                <w:rFonts w:ascii="Arial Narrow" w:eastAsia="Arial Narrow" w:hAnsi="Arial Narrow" w:cs="Arial Narrow"/>
              </w:rPr>
              <w:t xml:space="preserve">Supporto alla vita quotidiana degli ospiti. Conduzione di attività di gruppo, interventi individuali.  </w:t>
            </w:r>
          </w:p>
          <w:p w14:paraId="6E46E274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-Assistente di tirocinio presso la C.R.M. di Varese negli anni accademici 2016/17, 2017/18, 2018/19.</w:t>
            </w:r>
          </w:p>
          <w:p w14:paraId="6E46E275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-Docenza presso l’Università degli Studi dell’Insubria di Varese CdL in infermieristica in data 20 Dicembre 2019, lezione dal titolo “La relazione per l’infermiere”.</w:t>
            </w:r>
          </w:p>
          <w:p w14:paraId="6E46E276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-Docenza presso l’Università degli Studi dell’Insubria di Varese al mini-seminario “il Cin</w:t>
            </w:r>
            <w:r>
              <w:rPr>
                <w:rFonts w:ascii="Arial Narrow" w:eastAsia="Arial Narrow" w:hAnsi="Arial Narrow" w:cs="Arial Narrow"/>
              </w:rPr>
              <w:t>ema come strumento riabilitativo” svolto nei giorni 10 e 17 Ottobre 2019.</w:t>
            </w:r>
          </w:p>
          <w:p w14:paraId="6E46E277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-Relatore al convegno “Prevenire e gestire il rischio aggressivo nelle strutture sanitarie” dell’Asst-settelaghi nella giornata del 16 Ottobre 2019.</w:t>
            </w:r>
          </w:p>
          <w:p w14:paraId="6E46E278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-Docenza interna l’ASST-Settelagh</w:t>
            </w:r>
            <w:r>
              <w:rPr>
                <w:rFonts w:ascii="Arial Narrow" w:eastAsia="Arial Narrow" w:hAnsi="Arial Narrow" w:cs="Arial Narrow"/>
              </w:rPr>
              <w:t>i alla supervisione dal titolo “In equilibrio sull’ altalena...i disturbi dell’ umore dei pazienti bipolari” nella giornata del 24 Settembre 2018.</w:t>
            </w:r>
          </w:p>
          <w:p w14:paraId="6E46E279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-Docenza interna l’ASST-Settelaghi alla supervisione dal titolo “il paziente destabilizzante: come mantenersi</w:t>
            </w:r>
            <w:r>
              <w:rPr>
                <w:rFonts w:ascii="Arial Narrow" w:eastAsia="Arial Narrow" w:hAnsi="Arial Narrow" w:cs="Arial Narrow"/>
              </w:rPr>
              <w:t xml:space="preserve"> in equilibrio” nella giornata del 22 Ottobre 2018.</w:t>
            </w:r>
          </w:p>
          <w:p w14:paraId="6E46E27A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-Docenza interna l’ASST-Settelaghi al corso di formazione dal titolo “Arte e Cinema nella riabilitazione di pazienti con disagio psichico” nella giornata del 25 Settembre 2015.</w:t>
            </w:r>
          </w:p>
        </w:tc>
      </w:tr>
      <w:tr w:rsidR="005D1DF3" w14:paraId="6E46E27D" w14:textId="77777777">
        <w:trPr>
          <w:gridAfter w:val="2"/>
          <w:wAfter w:w="7514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7C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  <w:tr w:rsidR="005D1DF3" w14:paraId="6E46E28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7E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7F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80" w14:textId="77777777" w:rsidR="005D1DF3" w:rsidRDefault="006809CF">
            <w:pPr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 Luglio 2010 ad Aprile 2011</w:t>
            </w:r>
          </w:p>
        </w:tc>
      </w:tr>
      <w:tr w:rsidR="005D1DF3" w14:paraId="6E46E28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82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83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84" w14:textId="77777777" w:rsidR="005D1DF3" w:rsidRDefault="006809CF">
            <w:pPr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A. O. S. Anna di Como  Via Napoleona, 60 Como</w:t>
            </w:r>
          </w:p>
        </w:tc>
      </w:tr>
      <w:tr w:rsidR="005D1DF3" w14:paraId="6E46E28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86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87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88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Progetto innovativo per la salute mentale 2009-2011 “Programma dipartimentale intervento precoce nelle psicosi: attivazione di una risposta integrata tra prevenzione e continuità delle cure” – TR 16 -</w:t>
            </w:r>
          </w:p>
        </w:tc>
      </w:tr>
      <w:tr w:rsidR="005D1DF3" w14:paraId="6E46E28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8A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8B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8C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Educatore Professionale</w:t>
            </w:r>
          </w:p>
        </w:tc>
      </w:tr>
      <w:tr w:rsidR="005D1DF3" w14:paraId="6E46E29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8E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8F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90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Interventi individuali, colloqui educativi, colloqui con i familiari, lavoro di rete con i servizi territoriali.</w:t>
            </w:r>
          </w:p>
        </w:tc>
      </w:tr>
      <w:tr w:rsidR="005D1DF3" w14:paraId="6E46E293" w14:textId="77777777">
        <w:trPr>
          <w:gridAfter w:val="2"/>
          <w:wAfter w:w="7514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92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  <w:tr w:rsidR="005D1DF3" w14:paraId="6E46E29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94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95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96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 Gennaio 2010 ad Aprile 2011</w:t>
            </w:r>
          </w:p>
        </w:tc>
      </w:tr>
      <w:tr w:rsidR="005D1DF3" w14:paraId="6E46E29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98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99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9A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Gruppo Icos, CRM di Legnano Via dei Ronchi n°103  Legnano -MI-</w:t>
            </w:r>
          </w:p>
        </w:tc>
      </w:tr>
      <w:tr w:rsidR="005D1DF3" w14:paraId="6E46E29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9C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9D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9E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Comunità Psichiatrica (C.R.M.)</w:t>
            </w:r>
          </w:p>
        </w:tc>
      </w:tr>
      <w:tr w:rsidR="005D1DF3" w14:paraId="6E46E2A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A0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A1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A2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Educatore Professionale</w:t>
            </w:r>
          </w:p>
        </w:tc>
      </w:tr>
      <w:tr w:rsidR="005D1DF3" w14:paraId="6E46E2A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A4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A5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A6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Supporto alla vita quotidiana degli ospiti. Conduzione di attività di gruppo, interventi individuali. Progettazione, attuazione e verifica di progetti riabilitativi. Supporto in progetti di Inserimento Lavorativo.</w:t>
            </w:r>
          </w:p>
          <w:p w14:paraId="6E46E2A7" w14:textId="77777777" w:rsidR="005D1DF3" w:rsidRDefault="005D1DF3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</w:p>
          <w:p w14:paraId="6E46E2A8" w14:textId="77777777" w:rsidR="005D1DF3" w:rsidRDefault="005D1DF3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5D1DF3" w14:paraId="6E46E2AB" w14:textId="77777777">
        <w:trPr>
          <w:gridAfter w:val="2"/>
          <w:wAfter w:w="7514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AA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  <w:tr w:rsidR="005D1DF3" w14:paraId="6E46E2A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AC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AD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AE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 Luglio 2007 a Ottobre 2009</w:t>
            </w:r>
          </w:p>
        </w:tc>
      </w:tr>
      <w:tr w:rsidR="005D1DF3" w14:paraId="6E46E2B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B0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B1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B2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Codess Sociale, Comunità “Percorsi” Via Orto Botanico n° 1  Varese  -VA-</w:t>
            </w:r>
          </w:p>
        </w:tc>
      </w:tr>
      <w:tr w:rsidR="005D1DF3" w14:paraId="6E46E2B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B4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B5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B6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Comunità Psichiatrica ( C.P.A.)</w:t>
            </w:r>
          </w:p>
        </w:tc>
      </w:tr>
      <w:tr w:rsidR="005D1DF3" w14:paraId="6E46E2B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B8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B9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BA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Educatore </w:t>
            </w:r>
          </w:p>
        </w:tc>
      </w:tr>
      <w:tr w:rsidR="005D1DF3" w14:paraId="6E46E2B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BC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BD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BE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Supporto alla vita quotidiana degli ospiti( gestione del denaro, rapporto con le famiglie, supporto ai bisogni individuali) conduzione di attività di gruppo, interventi individuali, supporto in progetti di Inserimento Lavorativo.</w:t>
            </w:r>
          </w:p>
        </w:tc>
      </w:tr>
    </w:tbl>
    <w:p w14:paraId="6E46E2C0" w14:textId="77777777" w:rsidR="005D1DF3" w:rsidRDefault="005D1DF3">
      <w:pPr>
        <w:widowControl/>
        <w:rPr>
          <w:rFonts w:ascii="Calibri" w:eastAsia="Calibri" w:hAnsi="Calibri" w:cs="Calibri"/>
        </w:rPr>
      </w:pPr>
    </w:p>
    <w:tbl>
      <w:tblPr>
        <w:tblStyle w:val="a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1DF3" w14:paraId="6E46E2C2" w14:textId="7777777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C1" w14:textId="77777777" w:rsidR="005D1DF3" w:rsidRDefault="006809CF">
            <w:pPr>
              <w:keepNext/>
              <w:widowControl/>
              <w:jc w:val="right"/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  <w:t>Istruzione e formazione</w:t>
            </w:r>
          </w:p>
        </w:tc>
      </w:tr>
      <w:tr w:rsidR="005D1DF3" w14:paraId="6E46E2C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C3" w14:textId="77777777" w:rsidR="005D1DF3" w:rsidRDefault="006809CF">
            <w:pPr>
              <w:widowControl/>
              <w:spacing w:before="20" w:after="2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C4" w14:textId="77777777" w:rsidR="005D1DF3" w:rsidRDefault="005D1DF3">
            <w:pPr>
              <w:widowControl/>
              <w:spacing w:before="20" w:after="20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C5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 Settembre 2019 ad oggi.</w:t>
            </w:r>
          </w:p>
        </w:tc>
      </w:tr>
      <w:tr w:rsidR="005D1DF3" w14:paraId="6E46E2C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C7" w14:textId="77777777" w:rsidR="005D1DF3" w:rsidRDefault="006809CF">
            <w:pPr>
              <w:widowControl/>
              <w:spacing w:before="20" w:after="2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C8" w14:textId="77777777" w:rsidR="005D1DF3" w:rsidRDefault="005D1DF3">
            <w:pPr>
              <w:widowControl/>
              <w:spacing w:before="20" w:after="20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C9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Iscritto al Corso di Laurea Magistrale in Scienze Cognitive e Processi Decisionali presso l’Università degli Studi Statale di Milano.</w:t>
            </w:r>
          </w:p>
        </w:tc>
      </w:tr>
      <w:tr w:rsidR="005D1DF3" w14:paraId="6E46E2CE" w14:textId="77777777">
        <w:trPr>
          <w:trHeight w:val="7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CB" w14:textId="77777777" w:rsidR="005D1DF3" w:rsidRDefault="006809CF">
            <w:pPr>
              <w:widowControl/>
              <w:spacing w:before="20" w:after="2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CC" w14:textId="77777777" w:rsidR="005D1DF3" w:rsidRDefault="005D1DF3">
            <w:pPr>
              <w:widowControl/>
              <w:spacing w:before="20" w:after="20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CD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Le principali discipline studiate sono: Psicologia delle Decisioni, Psicologia Cognitiva, Logica e Retorica, Metodologia della ricerca, Basi anatomo-fisiologiche dei processi cognitivi, Cli</w:t>
            </w:r>
            <w:r>
              <w:rPr>
                <w:rFonts w:ascii="Arial Narrow" w:eastAsia="Arial Narrow" w:hAnsi="Arial Narrow" w:cs="Arial Narrow"/>
              </w:rPr>
              <w:t>nical decision Making, Gestione del rischio clinico.</w:t>
            </w:r>
          </w:p>
        </w:tc>
      </w:tr>
      <w:tr w:rsidR="005D1DF3" w14:paraId="6E46E2D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CF" w14:textId="77777777" w:rsidR="005D1DF3" w:rsidRDefault="005D1DF3">
            <w:pPr>
              <w:widowControl/>
              <w:spacing w:before="20" w:after="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D0" w14:textId="77777777" w:rsidR="005D1DF3" w:rsidRDefault="005D1DF3">
            <w:pPr>
              <w:widowControl/>
              <w:spacing w:before="20" w:after="20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D1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14:paraId="6E46E2D3" w14:textId="77777777" w:rsidR="005D1DF3" w:rsidRDefault="005D1DF3">
      <w:pPr>
        <w:rPr>
          <w:rFonts w:ascii="Calibri" w:eastAsia="Calibri" w:hAnsi="Calibri" w:cs="Calibri"/>
        </w:rPr>
      </w:pPr>
    </w:p>
    <w:tbl>
      <w:tblPr>
        <w:tblStyle w:val="a4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4002"/>
        <w:gridCol w:w="3227"/>
      </w:tblGrid>
      <w:tr w:rsidR="005D1DF3" w14:paraId="6E46E2D5" w14:textId="77777777">
        <w:trPr>
          <w:gridAfter w:val="3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D4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  <w:tr w:rsidR="005D1DF3" w14:paraId="6E46E2D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D6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D7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D8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 Novembre 2016 a Dicembre 2017</w:t>
            </w:r>
          </w:p>
        </w:tc>
      </w:tr>
      <w:tr w:rsidR="005D1DF3" w14:paraId="6E46E2D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DA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DB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DC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Master universitario di 1°Livello in Management e funzioni di Coordinamento per le Professioni Sanitarie presso l’Università Cattaneo LIUC di Castellanza.</w:t>
            </w:r>
          </w:p>
        </w:tc>
      </w:tr>
      <w:tr w:rsidR="005D1DF3" w14:paraId="6E46E2E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DE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DF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E0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Le principali discipline studiate sono: Coordinamento sanitario, Politiche e modelli di organizzazione sanitaria, Amministrazione delle Risorse Umane, Metodologia della Ricerca.</w:t>
            </w:r>
          </w:p>
        </w:tc>
      </w:tr>
      <w:tr w:rsidR="005D1DF3" w14:paraId="6E46E2E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E2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E3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E4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Master universitario di 1°Livello in Management e funzioni di Coordinamento per le Professioni Sanitarie con valutazione finale 100/110. Tesi dal titolo: “Motivazione e stress lavoro correlato: uno studio sui professionisti sanitari in Psichiatria”.</w:t>
            </w:r>
          </w:p>
        </w:tc>
      </w:tr>
      <w:tr w:rsidR="005D1DF3" w14:paraId="6E46E2E7" w14:textId="77777777">
        <w:trPr>
          <w:gridAfter w:val="1"/>
          <w:wAfter w:w="3227" w:type="dxa"/>
        </w:trPr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E6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D1DF3" w14:paraId="6E46E2E9" w14:textId="77777777">
        <w:trPr>
          <w:gridAfter w:val="3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E8" w14:textId="77777777" w:rsidR="005D1DF3" w:rsidRDefault="005D1DF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5D1DF3" w14:paraId="6E46E2E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EA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EB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EC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 Settembre 2006 a Novembre 2009</w:t>
            </w:r>
          </w:p>
        </w:tc>
      </w:tr>
      <w:tr w:rsidR="005D1DF3" w14:paraId="6E46E2F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EE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EF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F0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Corso di Laurea in Educazione Professionale Facoltà di Medicina e Chirurgia presso l’Università degli Studi dell’Insubria, sede di Varese.</w:t>
            </w:r>
          </w:p>
        </w:tc>
      </w:tr>
      <w:tr w:rsidR="005D1DF3" w14:paraId="6E46E2F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F2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F3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F4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Le principali discipline studiate sono: Pedagogia, Psicologia, Sociologia, Psichiatria, Riabilitazione Psichiatrica, Neuropsichiatria Infantile, Diritto del Lavoro.</w:t>
            </w:r>
          </w:p>
        </w:tc>
      </w:tr>
      <w:tr w:rsidR="005D1DF3" w14:paraId="6E46E2F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F6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F7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F8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Diploma di Laurea in Educazione Professionale con valutazione finale 110/110 e lode. Tesi dal titolo: “L’Educatore Professionale e l’intervento precoce nelle psicosi”.</w:t>
            </w:r>
          </w:p>
        </w:tc>
      </w:tr>
      <w:tr w:rsidR="005D1DF3" w14:paraId="6E46E2F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FA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FB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FC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E46E2FE" w14:textId="77777777" w:rsidR="005D1DF3" w:rsidRDefault="005D1DF3">
      <w:pPr>
        <w:rPr>
          <w:rFonts w:ascii="Calibri" w:eastAsia="Calibri" w:hAnsi="Calibri" w:cs="Calibri"/>
          <w:b/>
        </w:rPr>
      </w:pPr>
    </w:p>
    <w:tbl>
      <w:tblPr>
        <w:tblStyle w:val="a5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D1DF3" w14:paraId="6E46E30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2FF" w14:textId="77777777" w:rsidR="005D1DF3" w:rsidRDefault="005D1DF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</w:tr>
    </w:tbl>
    <w:p w14:paraId="6E46E301" w14:textId="77777777" w:rsidR="005D1DF3" w:rsidRDefault="005D1DF3">
      <w:pPr>
        <w:rPr>
          <w:rFonts w:ascii="Calibri" w:eastAsia="Calibri" w:hAnsi="Calibri" w:cs="Calibri"/>
        </w:rPr>
      </w:pPr>
    </w:p>
    <w:tbl>
      <w:tblPr>
        <w:tblStyle w:val="a6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1DF3" w14:paraId="6E46E30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02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03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04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ITALIANO</w:t>
            </w:r>
          </w:p>
        </w:tc>
      </w:tr>
    </w:tbl>
    <w:p w14:paraId="6E46E306" w14:textId="77777777" w:rsidR="005D1DF3" w:rsidRDefault="005D1DF3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Calibri" w:eastAsia="Calibri" w:hAnsi="Calibri" w:cs="Calibri"/>
          <w:color w:val="000000"/>
        </w:rPr>
      </w:pPr>
    </w:p>
    <w:tbl>
      <w:tblPr>
        <w:tblStyle w:val="a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1DF3" w14:paraId="6E46E308" w14:textId="7777777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07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Altre lingue</w:t>
            </w:r>
          </w:p>
        </w:tc>
      </w:tr>
      <w:tr w:rsidR="005D1DF3" w14:paraId="6E46E30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09" w14:textId="77777777" w:rsidR="005D1DF3" w:rsidRDefault="005D1DF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0A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0B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INGLESE</w:t>
            </w:r>
          </w:p>
        </w:tc>
      </w:tr>
      <w:tr w:rsidR="005D1DF3" w14:paraId="6E46E31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0D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0E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0F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Buona</w:t>
            </w:r>
          </w:p>
        </w:tc>
      </w:tr>
      <w:tr w:rsidR="005D1DF3" w14:paraId="6E46E31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11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12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13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Buon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5D1DF3" w14:paraId="6E46E31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15" w14:textId="77777777" w:rsidR="005D1DF3" w:rsidRDefault="0068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16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17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Buona</w:t>
            </w:r>
          </w:p>
          <w:p w14:paraId="6E46E318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</w:rPr>
            </w:pPr>
          </w:p>
          <w:p w14:paraId="6E46E319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</w:rPr>
            </w:pPr>
          </w:p>
          <w:p w14:paraId="6E46E31A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</w:rPr>
            </w:pPr>
          </w:p>
          <w:p w14:paraId="6E46E31B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</w:rPr>
            </w:pPr>
          </w:p>
          <w:p w14:paraId="6E46E31C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</w:rPr>
            </w:pPr>
          </w:p>
          <w:p w14:paraId="6E46E31D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</w:rPr>
            </w:pPr>
          </w:p>
          <w:p w14:paraId="6E46E31E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</w:rPr>
            </w:pPr>
          </w:p>
        </w:tc>
      </w:tr>
    </w:tbl>
    <w:p w14:paraId="6E46E320" w14:textId="77777777" w:rsidR="005D1DF3" w:rsidRDefault="005D1D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8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1DF3" w14:paraId="6E46E32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21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14:paraId="6E46E322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Calibri" w:eastAsia="Calibri" w:hAnsi="Calibri" w:cs="Calibri"/>
                <w:i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23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24" w14:textId="77777777" w:rsidR="005D1DF3" w:rsidRDefault="0068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Nell’estate del 2004 e del 2005 ho partecipato ad un’esperienza di volontariato a Scutari, Albania. Nello specifico si è trattato di animazione a bambini di strada.</w:t>
            </w:r>
          </w:p>
          <w:p w14:paraId="6E46E325" w14:textId="77777777" w:rsidR="005D1DF3" w:rsidRDefault="005D1DF3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</w:p>
          <w:p w14:paraId="6E46E326" w14:textId="77777777" w:rsidR="005D1DF3" w:rsidRDefault="006809CF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Nel periodo natalizio a cavallo tra il 2008 e il 2009 ho partecipato ad un’altra esperienza di volontariato, questa volta in Guinea Bissau. In questa occasione invece ho partecipato fisicamente alla costruzione di una struttura polivalente. Queste esperien</w:t>
            </w:r>
            <w:r>
              <w:rPr>
                <w:rFonts w:ascii="Arial Narrow" w:eastAsia="Arial Narrow" w:hAnsi="Arial Narrow" w:cs="Arial Narrow"/>
              </w:rPr>
              <w:t>ze internazionali mi hanno permesso di comprendere le diversità che ci circondano ed essere in grado di operare in un ambiente multiculturale.</w:t>
            </w:r>
          </w:p>
          <w:p w14:paraId="6E46E327" w14:textId="77777777" w:rsidR="005D1DF3" w:rsidRDefault="005D1DF3">
            <w:pPr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</w:p>
          <w:p w14:paraId="6E46E328" w14:textId="77777777" w:rsidR="005D1DF3" w:rsidRDefault="006809CF">
            <w:r>
              <w:rPr>
                <w:rFonts w:ascii="Arial Narrow" w:eastAsia="Arial Narrow" w:hAnsi="Arial Narrow" w:cs="Arial Narrow"/>
              </w:rPr>
              <w:t>Dal 2003 facente parte dell’ a.g.e.s.c.i. (Associazione guide e scout cattolici italiani) e nel 2011 conseguimen</w:t>
            </w:r>
            <w:r>
              <w:rPr>
                <w:rFonts w:ascii="Arial Narrow" w:eastAsia="Arial Narrow" w:hAnsi="Arial Narrow" w:cs="Arial Narrow"/>
              </w:rPr>
              <w:t>to della nomina a capo scout brevettato.</w:t>
            </w:r>
          </w:p>
        </w:tc>
      </w:tr>
    </w:tbl>
    <w:p w14:paraId="6E46E32A" w14:textId="77777777" w:rsidR="005D1DF3" w:rsidRDefault="005D1DF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20" w:after="20"/>
        <w:rPr>
          <w:rFonts w:ascii="Calibri" w:eastAsia="Calibri" w:hAnsi="Calibri" w:cs="Calibri"/>
          <w:color w:val="000000"/>
        </w:rPr>
      </w:pPr>
    </w:p>
    <w:p w14:paraId="6E46E32B" w14:textId="77777777" w:rsidR="005D1DF3" w:rsidRDefault="005D1DF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20" w:after="20"/>
        <w:rPr>
          <w:rFonts w:ascii="Calibri" w:eastAsia="Calibri" w:hAnsi="Calibri" w:cs="Calibri"/>
          <w:color w:val="000000"/>
        </w:rPr>
      </w:pPr>
    </w:p>
    <w:p w14:paraId="6E46E32C" w14:textId="77777777" w:rsidR="005D1DF3" w:rsidRDefault="005D1DF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20" w:after="20"/>
        <w:rPr>
          <w:rFonts w:ascii="Calibri" w:eastAsia="Calibri" w:hAnsi="Calibri" w:cs="Calibri"/>
          <w:color w:val="000000"/>
        </w:rPr>
      </w:pPr>
    </w:p>
    <w:tbl>
      <w:tblPr>
        <w:tblStyle w:val="a9"/>
        <w:tblW w:w="1768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  <w:gridCol w:w="7229"/>
      </w:tblGrid>
      <w:tr w:rsidR="005D1DF3" w14:paraId="6E46E33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2D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14:paraId="6E46E32E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smallCaps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2F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30" w14:textId="77777777" w:rsidR="005D1DF3" w:rsidRDefault="006809CF">
            <w:pPr>
              <w:tabs>
                <w:tab w:val="center" w:pos="4153"/>
                <w:tab w:val="right" w:pos="8306"/>
              </w:tabs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Utilizzo approfondito delle applicazioni del pacchetto Office e principali applicazioni del PC. Capacità di intervento per quanto riguarda la minima manutenzione del computer.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31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2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E46E333" w14:textId="77777777" w:rsidR="005D1DF3" w:rsidRDefault="005D1D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a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1DF3" w14:paraId="6E46E33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34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>Capacità e competenze artistiche</w:t>
            </w:r>
          </w:p>
          <w:p w14:paraId="6E46E335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36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37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Competenze musicali: chitarre, armonica a bocca e violoncello. Suono e canto in un complesso dal 2004.</w:t>
            </w:r>
          </w:p>
        </w:tc>
      </w:tr>
    </w:tbl>
    <w:p w14:paraId="6E46E339" w14:textId="77777777" w:rsidR="005D1DF3" w:rsidRDefault="005D1D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1DF3" w14:paraId="6E46E33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3A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3B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3C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E46E33E" w14:textId="77777777" w:rsidR="005D1DF3" w:rsidRDefault="005D1D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1DF3" w14:paraId="6E46E34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3F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40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41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 possesso di patente B e A1</w:t>
            </w:r>
          </w:p>
        </w:tc>
      </w:tr>
    </w:tbl>
    <w:p w14:paraId="6E46E343" w14:textId="77777777" w:rsidR="005D1DF3" w:rsidRDefault="005D1D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1DF3" w14:paraId="6E46E34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44" w14:textId="77777777" w:rsidR="005D1DF3" w:rsidRDefault="006809C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45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46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E46E348" w14:textId="77777777" w:rsidR="005D1DF3" w:rsidRDefault="005D1DF3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Calibri" w:eastAsia="Calibri" w:hAnsi="Calibri" w:cs="Calibri"/>
          <w:color w:val="000000"/>
        </w:rPr>
      </w:pPr>
    </w:p>
    <w:tbl>
      <w:tblPr>
        <w:tblStyle w:val="ae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1DF3" w14:paraId="6E46E34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49" w14:textId="77777777" w:rsidR="005D1DF3" w:rsidRDefault="005D1DF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4A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4B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D1DF3" w14:paraId="6E46E35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4D" w14:textId="77777777" w:rsidR="005D1DF3" w:rsidRDefault="005D1DF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4E" w14:textId="77777777" w:rsidR="005D1DF3" w:rsidRDefault="005D1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46E34F" w14:textId="77777777" w:rsidR="005D1DF3" w:rsidRDefault="006809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Il sottoscritto è a conoscenza che, ai sensi dell’art. art. 76 del DPR 445/2000, le dichiarazioni mendaci, la falsità negli atti e l’uso di atti falsi sono puniti ai sensi del codice penale e delle leggi speciali. Inoltre, il sottoscritto autorizza al trat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tamento dei dati personali ai sensi dell’art. 13 D. Lgs. 30 giugno 2003 n°196 – “Codice in materia di protezione dei dati personali” e dell’art. 13 GDPR 679/16 – “Regolamento europeo sulla protezione dei dati personali”.</w:t>
            </w:r>
          </w:p>
        </w:tc>
      </w:tr>
    </w:tbl>
    <w:p w14:paraId="6E46E351" w14:textId="77777777" w:rsidR="005D1DF3" w:rsidRDefault="005D1D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E46E352" w14:textId="77777777" w:rsidR="005D1DF3" w:rsidRDefault="005D1D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E46E353" w14:textId="77777777" w:rsidR="005D1DF3" w:rsidRDefault="005D1D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E46E354" w14:textId="77777777" w:rsidR="005D1DF3" w:rsidRDefault="005D1D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E46E355" w14:textId="77777777" w:rsidR="005D1DF3" w:rsidRDefault="006809C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CITTA’ ____________Varese_____</w:t>
      </w:r>
      <w:r>
        <w:rPr>
          <w:rFonts w:ascii="Calibri" w:eastAsia="Calibri" w:hAnsi="Calibri" w:cs="Calibri"/>
          <w:color w:val="000000"/>
        </w:rPr>
        <w:t>_____</w:t>
      </w:r>
    </w:p>
    <w:p w14:paraId="6E46E356" w14:textId="77777777" w:rsidR="005D1DF3" w:rsidRDefault="005D1D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E46E357" w14:textId="77777777" w:rsidR="005D1DF3" w:rsidRDefault="006809C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DATA__________22-04-2021_____________</w:t>
      </w:r>
    </w:p>
    <w:p w14:paraId="6E46E358" w14:textId="77777777" w:rsidR="005D1DF3" w:rsidRDefault="006809C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NOME E COGNOME (FIRMA)</w:t>
      </w:r>
    </w:p>
    <w:p w14:paraId="6E46E359" w14:textId="77777777" w:rsidR="005D1DF3" w:rsidRDefault="006809C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480" w:lineRule="auto"/>
        <w:rPr>
          <w:color w:val="000000"/>
        </w:rPr>
      </w:pPr>
      <w:r>
        <w:rPr>
          <w:color w:val="000000"/>
        </w:rPr>
        <w:tab/>
        <w:t>______FTO____________________________________</w:t>
      </w:r>
    </w:p>
    <w:p w14:paraId="6E46E35A" w14:textId="77777777" w:rsidR="005D1DF3" w:rsidRDefault="005D1DF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480" w:lineRule="auto"/>
        <w:rPr>
          <w:color w:val="000000"/>
        </w:rPr>
      </w:pPr>
    </w:p>
    <w:sectPr w:rsidR="005D1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1" w:right="1797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6E36B" w14:textId="77777777" w:rsidR="00000000" w:rsidRDefault="006809CF">
      <w:r>
        <w:separator/>
      </w:r>
    </w:p>
  </w:endnote>
  <w:endnote w:type="continuationSeparator" w:id="0">
    <w:p w14:paraId="6E46E36D" w14:textId="77777777" w:rsidR="00000000" w:rsidRDefault="0068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6E35F" w14:textId="77777777" w:rsidR="005D1DF3" w:rsidRDefault="005D1D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6E360" w14:textId="77777777" w:rsidR="005D1DF3" w:rsidRDefault="005D1DF3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"/>
      <w:tblW w:w="9475" w:type="dxa"/>
      <w:tblInd w:w="0" w:type="dxa"/>
      <w:tblBorders>
        <w:top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982"/>
      <w:gridCol w:w="8493"/>
    </w:tblGrid>
    <w:tr w:rsidR="005D1DF3" w14:paraId="6E46E363" w14:textId="77777777">
      <w:tc>
        <w:tcPr>
          <w:tcW w:w="982" w:type="dxa"/>
        </w:tcPr>
        <w:p w14:paraId="6E46E361" w14:textId="0FB52DC0" w:rsidR="005D1DF3" w:rsidRDefault="006809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rFonts w:ascii="Palatino Linotype" w:eastAsia="Palatino Linotype" w:hAnsi="Palatino Linotype" w:cs="Palatino Linotype"/>
              <w:b/>
              <w:color w:val="4F81BD"/>
              <w:sz w:val="18"/>
              <w:szCs w:val="18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8"/>
              <w:szCs w:val="18"/>
            </w:rPr>
            <w:fldChar w:fldCharType="begin"/>
          </w:r>
          <w:r>
            <w:rPr>
              <w:rFonts w:ascii="Palatino Linotype" w:eastAsia="Palatino Linotype" w:hAnsi="Palatino Linotype" w:cs="Palatino Linotype"/>
              <w:color w:val="000000"/>
              <w:sz w:val="18"/>
              <w:szCs w:val="18"/>
            </w:rPr>
            <w:instrText>PAGE</w:instrText>
          </w:r>
          <w:r>
            <w:rPr>
              <w:rFonts w:ascii="Palatino Linotype" w:eastAsia="Palatino Linotype" w:hAnsi="Palatino Linotype" w:cs="Palatino Linotype"/>
              <w:color w:val="000000"/>
              <w:sz w:val="18"/>
              <w:szCs w:val="18"/>
            </w:rPr>
            <w:fldChar w:fldCharType="separate"/>
          </w:r>
          <w:r>
            <w:rPr>
              <w:rFonts w:ascii="Palatino Linotype" w:eastAsia="Palatino Linotype" w:hAnsi="Palatino Linotype" w:cs="Palatino Linotype"/>
              <w:noProof/>
              <w:color w:val="000000"/>
              <w:sz w:val="18"/>
              <w:szCs w:val="18"/>
            </w:rPr>
            <w:t>3</w:t>
          </w:r>
          <w:r>
            <w:rPr>
              <w:rFonts w:ascii="Palatino Linotype" w:eastAsia="Palatino Linotype" w:hAnsi="Palatino Linotype" w:cs="Palatino Linotype"/>
              <w:color w:val="000000"/>
              <w:sz w:val="18"/>
              <w:szCs w:val="18"/>
            </w:rPr>
            <w:fldChar w:fldCharType="end"/>
          </w:r>
        </w:p>
      </w:tc>
      <w:tc>
        <w:tcPr>
          <w:tcW w:w="8493" w:type="dxa"/>
        </w:tcPr>
        <w:p w14:paraId="6E46E362" w14:textId="77777777" w:rsidR="005D1DF3" w:rsidRDefault="006809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  <w:t>Formato europeo per il curriculum vitae</w:t>
          </w:r>
        </w:p>
      </w:tc>
    </w:tr>
  </w:tbl>
  <w:p w14:paraId="6E46E364" w14:textId="77777777" w:rsidR="005D1DF3" w:rsidRDefault="005D1DF3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6E366" w14:textId="77777777" w:rsidR="005D1DF3" w:rsidRDefault="005D1D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6E367" w14:textId="77777777" w:rsidR="00000000" w:rsidRDefault="006809CF">
      <w:r>
        <w:separator/>
      </w:r>
    </w:p>
  </w:footnote>
  <w:footnote w:type="continuationSeparator" w:id="0">
    <w:p w14:paraId="6E46E369" w14:textId="77777777" w:rsidR="00000000" w:rsidRDefault="0068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6E35D" w14:textId="77777777" w:rsidR="005D1DF3" w:rsidRDefault="005D1D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6E35E" w14:textId="77777777" w:rsidR="005D1DF3" w:rsidRDefault="005D1D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6E365" w14:textId="77777777" w:rsidR="005D1DF3" w:rsidRDefault="005D1D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F3"/>
    <w:rsid w:val="005D1DF3"/>
    <w:rsid w:val="006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E220"/>
  <w15:docId w15:val="{0FE90CBF-B62D-4718-A82F-A7D1F7AE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tabs>
        <w:tab w:val="right" w:pos="3544"/>
      </w:tabs>
      <w:jc w:val="both"/>
      <w:outlineLvl w:val="0"/>
    </w:pPr>
    <w:rPr>
      <w:rFonts w:ascii="Arial Narrow" w:eastAsia="Arial Narrow" w:hAnsi="Arial Narrow" w:cs="Arial Narrow"/>
      <w:i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57B7E-E1AF-41FC-8C9A-925A0E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7B800-7080-4C36-B5EA-49D43CA38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Rettore Sonia</cp:lastModifiedBy>
  <cp:revision>2</cp:revision>
  <dcterms:created xsi:type="dcterms:W3CDTF">2022-06-16T07:59:00Z</dcterms:created>
  <dcterms:modified xsi:type="dcterms:W3CDTF">2022-06-16T07:59:00Z</dcterms:modified>
</cp:coreProperties>
</file>